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95" w:rsidRPr="008C309F" w:rsidRDefault="00273395" w:rsidP="00273395">
      <w:pPr>
        <w:shd w:val="clear" w:color="auto" w:fill="FFFFFF"/>
        <w:spacing w:before="138" w:after="138" w:line="240" w:lineRule="auto"/>
        <w:jc w:val="center"/>
        <w:rPr>
          <w:rFonts w:ascii="Tahoma" w:eastAsia="Times New Roman" w:hAnsi="Tahoma" w:cs="Tahoma"/>
          <w:color w:val="222222"/>
          <w:sz w:val="40"/>
          <w:szCs w:val="40"/>
          <w:lang w:eastAsia="ru-RU"/>
        </w:rPr>
      </w:pPr>
      <w:r w:rsidRPr="008C309F">
        <w:rPr>
          <w:rFonts w:ascii="Tahoma" w:eastAsia="Times New Roman" w:hAnsi="Tahoma" w:cs="Tahoma"/>
          <w:b/>
          <w:bCs/>
          <w:color w:val="222222"/>
          <w:sz w:val="40"/>
          <w:szCs w:val="40"/>
          <w:lang w:eastAsia="ru-RU"/>
        </w:rPr>
        <w:t>Специальные условия охраны здоровья</w:t>
      </w:r>
      <w:r w:rsidRPr="008C309F">
        <w:rPr>
          <w:rFonts w:ascii="Tahoma" w:eastAsia="Times New Roman" w:hAnsi="Tahoma" w:cs="Tahoma"/>
          <w:color w:val="222222"/>
          <w:sz w:val="40"/>
          <w:szCs w:val="40"/>
          <w:lang w:eastAsia="ru-RU"/>
        </w:rPr>
        <w:t>  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 Санитарно-гигиеническое состояние МБДОУ соответствует требованиям </w:t>
      </w:r>
      <w:proofErr w:type="spellStart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СанПин</w:t>
      </w:r>
      <w:proofErr w:type="spellEnd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2.4.3648-20. Световой, воздушный и питьевой режимы соблюдаются. Имеется медицинский кабинет, оборудованный в соответствии с нормативными требованиями. Охрана здоровья осуществляется в полном соответствии с нормативными актами РФ. Весь педагогический состав ежегодно проходит инструктаж по оказанию первой медицинской помощи.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С целью снижения заболеваемости проводятся профилактические и закаливающие мероприятия (утренняя и корригирующая гимнастика с использованием дыхательных упражнений, воздушные ванны, правильная организация прогулки, соблюдение температурного режима в течение дня); все помещения оборудованы </w:t>
      </w:r>
      <w:proofErr w:type="spellStart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рециркуляторами</w:t>
      </w:r>
      <w:proofErr w:type="spellEnd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воздуха.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Ежегодно составляется комплексный план оздоровления детей с учетом возможностей МБДОУ, который включает в себя оздоровительные мероприятия: закаливающие мероприятия, витаминотерапия, </w:t>
      </w:r>
      <w:proofErr w:type="spellStart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вакцинопрофилактика</w:t>
      </w:r>
      <w:proofErr w:type="spellEnd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, элементы лечебной физической культуры.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В дошкольном учреждении имеется психолого-педагогический консилиум, по согласию родителей (законных представителей) детей с ОВЗ и инвалидов нуждающимся оказывается психолого-педагогическое сопровождение специалистами </w:t>
      </w:r>
      <w:proofErr w:type="spellStart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ППк</w:t>
      </w:r>
      <w:proofErr w:type="spellEnd"/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МБДОУ.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Медицинское обслуживание детей в детском саду осуществляется МУЗ ЦРБ Тацинского района</w:t>
      </w:r>
      <w:r w:rsidRPr="008C309F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ru-RU"/>
        </w:rPr>
        <w:t>   </w:t>
      </w:r>
      <w:r w:rsidRPr="008C309F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в соответствии с договором на оказание медицинских услуг и соглашения о взаимодействии.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Обеспечивается оказание несовершеннолетним первичной медико-санитарной помощи: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организуются профилактические осмотры;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организация и проведение иммунопрофилактики;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постановка и учет туберкулиновых проб;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проведение санитарно-просветительской работы;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контроль питания;</w:t>
      </w:r>
    </w:p>
    <w:p w:rsidR="00273395" w:rsidRPr="008C309F" w:rsidRDefault="00273395" w:rsidP="00273395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8C309F">
        <w:rPr>
          <w:rFonts w:ascii="Tahoma" w:eastAsia="Times New Roman" w:hAnsi="Tahoma" w:cs="Tahoma"/>
          <w:i/>
          <w:iCs/>
          <w:color w:val="222222"/>
          <w:sz w:val="28"/>
          <w:szCs w:val="28"/>
          <w:lang w:eastAsia="ru-RU"/>
        </w:rPr>
        <w:t>- организация и проведение противоэпидемических и профилактических мероприятий.</w:t>
      </w:r>
    </w:p>
    <w:p w:rsidR="00D93EB7" w:rsidRPr="008C309F" w:rsidRDefault="00D93EB7">
      <w:pPr>
        <w:rPr>
          <w:sz w:val="28"/>
          <w:szCs w:val="28"/>
        </w:rPr>
      </w:pPr>
    </w:p>
    <w:sectPr w:rsidR="00D93EB7" w:rsidRPr="008C309F" w:rsidSect="00D9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73395"/>
    <w:rsid w:val="00273395"/>
    <w:rsid w:val="008C309F"/>
    <w:rsid w:val="00A72D9F"/>
    <w:rsid w:val="00D9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2021-09-08T14:19:00Z</dcterms:created>
  <dcterms:modified xsi:type="dcterms:W3CDTF">2021-09-08T14:24:00Z</dcterms:modified>
</cp:coreProperties>
</file>